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5A" w:rsidRDefault="0093745A" w:rsidP="00937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3.2pt;margin-top:-36.95pt;width:541.25pt;height:745pt;z-index:251660288" wrapcoords="-42 0 -42 21569 21600 21569 21600 0 -42 0">
            <v:imagedata r:id="rId4" o:title=""/>
            <w10:wrap type="through"/>
          </v:shape>
          <o:OLEObject Type="Embed" ProgID="FoxitReader.Document" ShapeID="_x0000_s1026" DrawAspect="Content" ObjectID="_1688805789" r:id="rId5"/>
        </w:pict>
      </w:r>
    </w:p>
    <w:p w:rsidR="0093745A" w:rsidRPr="0093745A" w:rsidRDefault="0093745A" w:rsidP="0093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C04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93745A" w:rsidRPr="00011BA2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Кодекс этики и служебного поведения работников 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№ 45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Кодекс) разработан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proofErr w:type="gram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745A" w:rsidRPr="00011BA2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29.12.2012г. № 273-ФЗ «Об образовании в Российской Федерации» (с действующими изменениями);</w:t>
      </w:r>
    </w:p>
    <w:p w:rsidR="0093745A" w:rsidRPr="00011BA2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25.12.2008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273-ФЗ «О противодействии коррупции» (с действующими изменениями);</w:t>
      </w:r>
    </w:p>
    <w:p w:rsidR="0093745A" w:rsidRPr="00011BA2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Трудовым Кодексом Российской Федерации; </w:t>
      </w:r>
    </w:p>
    <w:p w:rsidR="0093745A" w:rsidRPr="00011BA2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учреждения «Детский сад № 45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745A" w:rsidRPr="00011BA2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актами Учреждения, отражающим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Учреждения в области соблюдения </w:t>
      </w:r>
      <w:proofErr w:type="spell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Кодекс представляет собой совокупность общих принципов профессиональной служебной этики и основных правил служебного поведения, которыми следует руководствоваться работникам Учреждения независимо от занимаемой должности.</w:t>
      </w:r>
    </w:p>
    <w:p w:rsidR="0093745A" w:rsidRPr="00740329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Лица, заключившие трудовой договор с Учреждением, включая граждан, знакомятся с положениями Кодекса и соблюдают их в процессе своей профессиональной деятельности. Кодекс </w:t>
      </w:r>
      <w:r w:rsidRPr="00740329">
        <w:rPr>
          <w:rFonts w:ascii="Times New Roman" w:hAnsi="Times New Roman" w:cs="Times New Roman"/>
          <w:sz w:val="24"/>
          <w:szCs w:val="24"/>
        </w:rPr>
        <w:t>распространяется и на лиц, выполняющих для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0329">
        <w:rPr>
          <w:rFonts w:ascii="Times New Roman" w:hAnsi="Times New Roman" w:cs="Times New Roman"/>
          <w:sz w:val="24"/>
          <w:szCs w:val="24"/>
        </w:rPr>
        <w:t xml:space="preserve"> работы или предоставляющие услуги на основе гражданско-правовых договоров.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Целями Кодекса являются: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этических норм и правил служебного поведения работников Учреждения для достойного выполнения ими своих должностных обязанностей;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выполнения работниками Учреждения своих должностных обязанностей;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формирования взаимоотношений, основанных на нормах морали, уважительном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института общественного сознания, нравственности и самоконтроля работников Учреждения.</w:t>
      </w:r>
    </w:p>
    <w:p w:rsidR="0093745A" w:rsidRDefault="0093745A" w:rsidP="00937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Знание и соблюдение работниками Учреждения положений Кодекса является одним из критериев оценки качества их служебного поведения.</w:t>
      </w:r>
    </w:p>
    <w:p w:rsidR="0093745A" w:rsidRDefault="0093745A" w:rsidP="0093745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45A" w:rsidRDefault="0093745A" w:rsidP="0093745A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принципы и правила служебного поведения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Работники Учреждения, сознавая ответственность перед государством и обществом, обязаны: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уровне;</w:t>
      </w:r>
      <w:proofErr w:type="gramEnd"/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осуществлять свою деятельность в пределах полномочий, определенных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инструкций и функциональными обязанностями;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уведомлять администрацию Учреждения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соблюдать нормы служебной, профессиональной этики и правила делового поведения;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проявлять корректность и внимательность в обращении с гражданами и должностными лицами;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воздерживаться от поведения, которое могло бы вызвать сомнение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работником учреждения должностных и функциональных обязанностей, а также избегать конфликтных ситуаций, способных нанести ущерб его репутации или авторитету Учреждения;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воздерживаться от публичных высказываний, суждений и оценок в отношении Учреждения и иных организаций, их руководителей, если это не входит в должностные обязанности работника Учреждения;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Работнику Учреждения следует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Работнику Учреждения, наделенному организационно-распорядительными полномочиями по отношению к другим работникам,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своим личным поведением подавать пример честности, беспристрастности и справедливости, соблюдения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Учреждения;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принимать меры по предотвращению и урегулированию конфликта интересов;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 допускать случаев принуждения работникам к участию в деятельности политических партий и общественных объединений.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Работник Учреждения, наделенный организационно-распорядительными полномочиями по отношению к другим работникам, не имеет права: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злоупотреблять должностными полномочиями, склонять кого-либо к совершению коррупционных и иных правонарушений;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 время исполнения должностных обязанностей допускать личную заинтересованность;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использовать при осуществлении научной, преподавательской, творческой и иной деятельности без согласования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конфиденциальную информацию и материалы, которые стали ему известны в связи с исполнением профессиональных обязанностей.</w:t>
      </w:r>
    </w:p>
    <w:p w:rsidR="0093745A" w:rsidRDefault="0093745A" w:rsidP="0093745A">
      <w:pPr>
        <w:pStyle w:val="a4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3745A" w:rsidRDefault="0093745A" w:rsidP="0093745A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45A" w:rsidRDefault="0093745A" w:rsidP="0093745A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Общие правила профессиональной этики работников Учреждения.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служебном поведении работник Учреждения воздерживается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употребления напитков, содержащих алкоголь, накануне и во время исполнения служебных обязанностей;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организации в служебных помещениях банкетных мероприятий (свадеб, юбилеев и т.п.) и участия в них;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использования наркотических,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психотропных веществ и препаратов, за исключением случаев официального медицинского назначения;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курения в здании и на территории Учреждения.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ходе профессиональной деятельности работник Учреждения не допускает получения личной материальной или иной выгоды за счет других работников, а также иных граждан.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Работник Учреждения в общении с коллегами обязан учитывать профессиональные интересы и убеждения и придерживаться следующих правил: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формировании корпоративной культуры и следовать ей в целях эффективной совместной работы и взаимопомощи;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принципы конфиденциальности личной информации об участниках образовательных отношений;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совершать действий, которые прямо или косвенно могут нанести ущерб интересам и деловой репутации Учреждения и коллег;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между собой. Работникам Учреждения рекомендуется быть вежливыми, </w:t>
      </w:r>
      <w:r>
        <w:rPr>
          <w:rFonts w:ascii="Times New Roman" w:hAnsi="Times New Roman" w:cs="Times New Roman"/>
          <w:sz w:val="24"/>
          <w:szCs w:val="24"/>
        </w:rPr>
        <w:lastRenderedPageBreak/>
        <w:t>доброжелательными, корректными, внимательными и проявлять терпимость в общении с участниками образовательных отношений.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Внешний вид работников Учреждения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и муниципальным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745A" w:rsidRPr="00A11288" w:rsidRDefault="0093745A" w:rsidP="0093745A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288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положений Кодекса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Работники должны осознавать, что явное и систематическое нарушение норм данного Кодекса несовместимо с дальнейшей профессиональной деятельностью в Учреждении.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случаях, предусмотренных действующим законодательством, нарушение положений Кодекса влечет применение к работнику Учреждения мер дисциплинарной ответственности.</w:t>
      </w:r>
    </w:p>
    <w:p w:rsidR="0093745A" w:rsidRDefault="0093745A" w:rsidP="0093745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Соблюдение работниками Учреждения положений Кодекса может быть учтено при проведении аттестаций, а также при применении дисциплинарных взысканий.</w:t>
      </w:r>
    </w:p>
    <w:p w:rsidR="0093745A" w:rsidRPr="00F378D0" w:rsidRDefault="0093745A" w:rsidP="0093745A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93745A" w:rsidRPr="00F378D0" w:rsidRDefault="0093745A" w:rsidP="0093745A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378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93745A" w:rsidRPr="00F378D0" w:rsidRDefault="0093745A" w:rsidP="0093745A">
      <w:pPr>
        <w:tabs>
          <w:tab w:val="num" w:pos="0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F378D0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согласовывается с представительным органом (представителем) </w:t>
      </w:r>
      <w:proofErr w:type="spellStart"/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93745A" w:rsidRPr="00773102" w:rsidRDefault="0093745A" w:rsidP="0093745A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3102">
        <w:rPr>
          <w:rFonts w:ascii="Times New Roman" w:hAnsi="Times New Roman" w:cs="Times New Roman"/>
          <w:sz w:val="24"/>
          <w:szCs w:val="24"/>
        </w:rPr>
        <w:t>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93745A" w:rsidRPr="00773102" w:rsidRDefault="0093745A" w:rsidP="0093745A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.3. Все изменения и/или дополнения к настоящему Положению являются действительными, если они совершены в письменной форме и подписаны заведующим Учреждением и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93745A" w:rsidRPr="00773102" w:rsidRDefault="0093745A" w:rsidP="0093745A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73102">
        <w:rPr>
          <w:rFonts w:ascii="Times New Roman" w:hAnsi="Times New Roman" w:cs="Times New Roman"/>
          <w:bCs/>
          <w:sz w:val="24"/>
          <w:szCs w:val="24"/>
        </w:rPr>
        <w:t>.4. Настоящее Положени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>
        <w:rPr>
          <w:rFonts w:ascii="Times New Roman" w:hAnsi="Times New Roman" w:cs="Times New Roman"/>
          <w:bCs/>
          <w:sz w:val="24"/>
          <w:szCs w:val="24"/>
        </w:rPr>
        <w:t>/или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93745A" w:rsidRPr="00F378D0" w:rsidRDefault="0093745A" w:rsidP="0093745A">
      <w:pPr>
        <w:tabs>
          <w:tab w:val="num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3745A" w:rsidRPr="005B5DE5" w:rsidRDefault="0093745A" w:rsidP="0093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45A" w:rsidRPr="005B5DE5" w:rsidRDefault="0093745A" w:rsidP="0093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45A" w:rsidRPr="005B5DE5" w:rsidRDefault="0093745A" w:rsidP="0093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93745A" w:rsidRPr="005B5DE5" w:rsidRDefault="0093745A" w:rsidP="0093745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24"/>
          <w:szCs w:val="24"/>
          <w:lang w:eastAsia="ru-RU"/>
        </w:rPr>
      </w:pPr>
    </w:p>
    <w:p w:rsidR="004E13A8" w:rsidRDefault="004E13A8"/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745A"/>
    <w:rsid w:val="00414594"/>
    <w:rsid w:val="00417620"/>
    <w:rsid w:val="00482DF9"/>
    <w:rsid w:val="004E13A8"/>
    <w:rsid w:val="004E6D08"/>
    <w:rsid w:val="005A14F7"/>
    <w:rsid w:val="006C14BB"/>
    <w:rsid w:val="00714A9F"/>
    <w:rsid w:val="00851D20"/>
    <w:rsid w:val="008670DE"/>
    <w:rsid w:val="0093745A"/>
    <w:rsid w:val="00A80DBC"/>
    <w:rsid w:val="00C72A91"/>
    <w:rsid w:val="00C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93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74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2021-07-26T04:40:00Z</dcterms:created>
  <dcterms:modified xsi:type="dcterms:W3CDTF">2021-07-26T04:56:00Z</dcterms:modified>
</cp:coreProperties>
</file>